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0907E" w14:textId="7C572AED" w:rsidR="00D87F1B" w:rsidRDefault="00D87F1B">
      <w:r>
        <w:rPr>
          <w:rFonts w:asciiTheme="majorHAnsi" w:hAnsiTheme="majorHAnsi"/>
          <w:b/>
          <w:noProof/>
          <w:sz w:val="32"/>
        </w:rPr>
        <w:drawing>
          <wp:inline distT="0" distB="0" distL="0" distR="0" wp14:anchorId="3716B43E" wp14:editId="6A8F1EAD">
            <wp:extent cx="6483350" cy="1584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84782" cy="1585310"/>
                    </a:xfrm>
                    <a:prstGeom prst="rect">
                      <a:avLst/>
                    </a:prstGeom>
                    <a:noFill/>
                    <a:ln>
                      <a:noFill/>
                    </a:ln>
                  </pic:spPr>
                </pic:pic>
              </a:graphicData>
            </a:graphic>
          </wp:inline>
        </w:drawing>
      </w:r>
    </w:p>
    <w:p w14:paraId="6295F828" w14:textId="3004E52A" w:rsidR="000C57E4" w:rsidRDefault="007835AF">
      <w:r>
        <w:t xml:space="preserve">From  </w:t>
      </w:r>
      <w:hyperlink r:id="rId5" w:history="1">
        <w:r w:rsidRPr="00A710A0">
          <w:rPr>
            <w:rStyle w:val="Hyperlink"/>
          </w:rPr>
          <w:t>http://www.abouthypnosis.com/hypnotic-language.html</w:t>
        </w:r>
      </w:hyperlink>
    </w:p>
    <w:p w14:paraId="20A18BC2" w14:textId="1FFD94AF" w:rsidR="00080D2F" w:rsidRPr="00080D2F" w:rsidRDefault="007835AF" w:rsidP="00080D2F">
      <w:r>
        <w:rPr>
          <w:rFonts w:ascii="Georgia" w:hAnsi="Georgia"/>
          <w:sz w:val="45"/>
          <w:szCs w:val="45"/>
          <w:shd w:val="clear" w:color="auto" w:fill="FFFFFF"/>
        </w:rPr>
        <w:t>H</w:t>
      </w:r>
      <w:r w:rsidR="00080D2F" w:rsidRPr="00080D2F">
        <w:rPr>
          <w:rFonts w:ascii="Georgia" w:hAnsi="Georgia"/>
          <w:sz w:val="45"/>
          <w:szCs w:val="45"/>
          <w:shd w:val="clear" w:color="auto" w:fill="FFFFFF"/>
        </w:rPr>
        <w:t xml:space="preserve">ypnotic </w:t>
      </w:r>
      <w:r>
        <w:rPr>
          <w:rFonts w:ascii="Georgia" w:hAnsi="Georgia"/>
          <w:sz w:val="45"/>
          <w:szCs w:val="45"/>
          <w:shd w:val="clear" w:color="auto" w:fill="FFFFFF"/>
        </w:rPr>
        <w:t>L</w:t>
      </w:r>
      <w:r w:rsidR="00080D2F" w:rsidRPr="00080D2F">
        <w:rPr>
          <w:rFonts w:ascii="Georgia" w:hAnsi="Georgia"/>
          <w:sz w:val="45"/>
          <w:szCs w:val="45"/>
          <w:shd w:val="clear" w:color="auto" w:fill="FFFFFF"/>
        </w:rPr>
        <w:t xml:space="preserve">anguage </w:t>
      </w:r>
      <w:r>
        <w:rPr>
          <w:rFonts w:ascii="Georgia" w:hAnsi="Georgia"/>
          <w:sz w:val="45"/>
          <w:szCs w:val="45"/>
          <w:shd w:val="clear" w:color="auto" w:fill="FFFFFF"/>
        </w:rPr>
        <w:t>P</w:t>
      </w:r>
      <w:r w:rsidR="004F02D3">
        <w:rPr>
          <w:rFonts w:ascii="Georgia" w:hAnsi="Georgia"/>
          <w:sz w:val="45"/>
          <w:szCs w:val="45"/>
          <w:shd w:val="clear" w:color="auto" w:fill="FFFFFF"/>
        </w:rPr>
        <w:t>atterns</w:t>
      </w:r>
      <w:r w:rsidR="00080D2F" w:rsidRPr="00080D2F">
        <w:rPr>
          <w:rFonts w:ascii="Georgia" w:eastAsia="Times New Roman" w:hAnsi="Georgia" w:cs="Times New Roman"/>
          <w:color w:val="FFFFFF"/>
          <w:sz w:val="45"/>
          <w:szCs w:val="45"/>
        </w:rPr>
        <w:t xml:space="preserve"> </w:t>
      </w:r>
    </w:p>
    <w:p w14:paraId="707B5150" w14:textId="77777777" w:rsidR="00080D2F" w:rsidRPr="00080D2F" w:rsidRDefault="00080D2F" w:rsidP="00080D2F">
      <w:pPr>
        <w:spacing w:after="100" w:afterAutospacing="1" w:line="384" w:lineRule="auto"/>
        <w:rPr>
          <w:rFonts w:ascii="&amp;quot" w:eastAsia="Times New Roman" w:hAnsi="&amp;quot" w:cs="Times New Roman"/>
          <w:b/>
          <w:color w:val="000000"/>
          <w:sz w:val="24"/>
          <w:szCs w:val="20"/>
        </w:rPr>
      </w:pPr>
      <w:r w:rsidRPr="00080D2F">
        <w:rPr>
          <w:rFonts w:ascii="&amp;quot" w:eastAsia="Times New Roman" w:hAnsi="&amp;quot" w:cs="Times New Roman"/>
          <w:color w:val="000000"/>
          <w:sz w:val="24"/>
          <w:szCs w:val="20"/>
        </w:rPr>
        <w:t xml:space="preserve">Sometimes seen as a dark and sinister art, a magical power, or as something only heavyweight linguists can get to grips with, hypnotic language is actually very straightforward.  By definition, hypnotic language is designed to produce a hypnotic trance. Since trance is simply a highly focused state of attention, </w:t>
      </w:r>
      <w:r w:rsidRPr="00080D2F">
        <w:rPr>
          <w:rFonts w:ascii="&amp;quot" w:eastAsia="Times New Roman" w:hAnsi="&amp;quot" w:cs="Times New Roman"/>
          <w:b/>
          <w:color w:val="000000"/>
          <w:sz w:val="24"/>
          <w:szCs w:val="20"/>
          <w:highlight w:val="yellow"/>
        </w:rPr>
        <w:t>hypnotic language is language which focuses the attention and turns it inwards.</w:t>
      </w:r>
      <w:r w:rsidRPr="00080D2F">
        <w:rPr>
          <w:rFonts w:ascii="&amp;quot" w:eastAsia="Times New Roman" w:hAnsi="&amp;quot" w:cs="Times New Roman"/>
          <w:b/>
          <w:color w:val="000000"/>
          <w:sz w:val="24"/>
          <w:szCs w:val="20"/>
        </w:rPr>
        <w:t xml:space="preserve"> </w:t>
      </w:r>
    </w:p>
    <w:p w14:paraId="45EB60F9"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Interest in hypnotic language patterns has grown alongside interest in the work of Milton H. Erickson, who pioneered the "indirect" approach to hypnosis.  Before Erickson, subjects were basically told what to do - "you are feeling sleepy".  Whilst this works for some people, Erickson realized that the majority of us dislike being told what to do, and will tend to resist any suggestions that are made to us in this way.  </w:t>
      </w:r>
    </w:p>
    <w:p w14:paraId="71F4147C"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In addition, </w:t>
      </w:r>
      <w:r w:rsidRPr="00080D2F">
        <w:rPr>
          <w:rFonts w:ascii="&amp;quot" w:eastAsia="Times New Roman" w:hAnsi="&amp;quot" w:cs="Times New Roman"/>
          <w:b/>
          <w:color w:val="000000"/>
          <w:sz w:val="24"/>
          <w:szCs w:val="20"/>
          <w:highlight w:val="yellow"/>
        </w:rPr>
        <w:t>the internal, imaginative reality of the listener is unlikely to match what is being said to them if the suggestions are too specific</w:t>
      </w:r>
      <w:r w:rsidRPr="00080D2F">
        <w:rPr>
          <w:rFonts w:ascii="&amp;quot" w:eastAsia="Times New Roman" w:hAnsi="&amp;quot" w:cs="Times New Roman"/>
          <w:color w:val="000000"/>
          <w:sz w:val="24"/>
          <w:szCs w:val="20"/>
        </w:rPr>
        <w:t>. A hypnotist might tell you that you're relaxing on a beautiful beach with golden sand, but perhaps the beach in your imagination is a shingle beach, or perhaps you got lost on a beach as a child and have hated beaches ever since. In which case, the discrepancy between what's being said and what's going on inside your head will disrupt the hypnotic trance and any useful suggestions the hypnotist might make will be lost, ignored or refused.</w:t>
      </w:r>
    </w:p>
    <w:p w14:paraId="3BC2C5B2" w14:textId="0538EDC3" w:rsidR="00080D2F" w:rsidRPr="00080D2F" w:rsidRDefault="00080D2F" w:rsidP="00080D2F">
      <w:pPr>
        <w:spacing w:after="100" w:afterAutospacing="1" w:line="384" w:lineRule="auto"/>
        <w:rPr>
          <w:rFonts w:ascii="&amp;quot" w:eastAsia="Times New Roman" w:hAnsi="&amp;quot" w:cs="Times New Roman"/>
          <w:b/>
          <w:color w:val="000000"/>
          <w:sz w:val="24"/>
          <w:szCs w:val="20"/>
        </w:rPr>
      </w:pPr>
      <w:r w:rsidRPr="00080D2F">
        <w:rPr>
          <w:rFonts w:ascii="&amp;quot" w:eastAsia="Times New Roman" w:hAnsi="&amp;quot" w:cs="Times New Roman"/>
          <w:color w:val="000000"/>
          <w:sz w:val="24"/>
          <w:szCs w:val="20"/>
        </w:rPr>
        <w:t>Indirect language patterns get round this in two ways. First</w:t>
      </w:r>
      <w:r w:rsidR="00D87F1B">
        <w:rPr>
          <w:rFonts w:ascii="&amp;quot" w:eastAsia="Times New Roman" w:hAnsi="&amp;quot" w:cs="Times New Roman"/>
          <w:color w:val="000000"/>
          <w:sz w:val="24"/>
          <w:szCs w:val="20"/>
        </w:rPr>
        <w:t>,</w:t>
      </w:r>
      <w:r w:rsidRPr="00080D2F">
        <w:rPr>
          <w:rFonts w:ascii="&amp;quot" w:eastAsia="Times New Roman" w:hAnsi="&amp;quot" w:cs="Times New Roman"/>
          <w:color w:val="000000"/>
          <w:sz w:val="24"/>
          <w:szCs w:val="20"/>
        </w:rPr>
        <w:t xml:space="preserve"> by structuring language in such a way that your attention is focused and turned inwards, where it will search for meaning. </w:t>
      </w:r>
      <w:r w:rsidRPr="00080D2F">
        <w:rPr>
          <w:rFonts w:ascii="&amp;quot" w:eastAsia="Times New Roman" w:hAnsi="&amp;quot" w:cs="Times New Roman"/>
          <w:b/>
          <w:color w:val="000000"/>
          <w:sz w:val="24"/>
          <w:szCs w:val="20"/>
        </w:rPr>
        <w:t xml:space="preserve">The Ericksonian equivalent of "you are feeling sleepy" </w:t>
      </w:r>
      <w:r w:rsidRPr="00080D2F">
        <w:rPr>
          <w:rFonts w:ascii="&amp;quot" w:eastAsia="Times New Roman" w:hAnsi="&amp;quot" w:cs="Times New Roman"/>
          <w:color w:val="000000"/>
          <w:sz w:val="24"/>
          <w:szCs w:val="20"/>
        </w:rPr>
        <w:t xml:space="preserve">would be something like </w:t>
      </w:r>
      <w:r w:rsidRPr="00080D2F">
        <w:rPr>
          <w:rFonts w:ascii="&amp;quot" w:eastAsia="Times New Roman" w:hAnsi="&amp;quot" w:cs="Times New Roman"/>
          <w:b/>
          <w:color w:val="000000"/>
          <w:sz w:val="24"/>
          <w:szCs w:val="20"/>
          <w:highlight w:val="yellow"/>
        </w:rPr>
        <w:t xml:space="preserve">"and perhaps as </w:t>
      </w:r>
      <w:r w:rsidRPr="00080D2F">
        <w:rPr>
          <w:rFonts w:ascii="&amp;quot" w:eastAsia="Times New Roman" w:hAnsi="&amp;quot" w:cs="Times New Roman"/>
          <w:b/>
          <w:color w:val="000000"/>
          <w:sz w:val="24"/>
          <w:szCs w:val="20"/>
          <w:highlight w:val="yellow"/>
        </w:rPr>
        <w:lastRenderedPageBreak/>
        <w:t>you sit there, listening to me here, you might begin to notice a pleasant feeling of drowsiness."</w:t>
      </w:r>
      <w:r w:rsidRPr="00080D2F">
        <w:rPr>
          <w:rFonts w:ascii="&amp;quot" w:eastAsia="Times New Roman" w:hAnsi="&amp;quot" w:cs="Times New Roman"/>
          <w:b/>
          <w:color w:val="000000"/>
          <w:sz w:val="24"/>
          <w:szCs w:val="20"/>
        </w:rPr>
        <w:t xml:space="preserve">  </w:t>
      </w:r>
    </w:p>
    <w:p w14:paraId="3A26FFD4"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Nobody can argue with a statement like that!  At no point are you told that you're experiencing something or commanded to do something - you might notice something, or you might not.  </w:t>
      </w:r>
      <w:r w:rsidRPr="00080D2F">
        <w:rPr>
          <w:rFonts w:ascii="&amp;quot" w:eastAsia="Times New Roman" w:hAnsi="&amp;quot" w:cs="Times New Roman"/>
          <w:b/>
          <w:color w:val="000000"/>
          <w:sz w:val="24"/>
          <w:szCs w:val="20"/>
          <w:highlight w:val="yellow"/>
        </w:rPr>
        <w:t>The only way to find out is to turn your attention inwards to see what feelings you do notice - which, of course, is inherently trance inducing.</w:t>
      </w:r>
      <w:r w:rsidRPr="00080D2F">
        <w:rPr>
          <w:rFonts w:ascii="&amp;quot" w:eastAsia="Times New Roman" w:hAnsi="&amp;quot" w:cs="Times New Roman"/>
          <w:color w:val="000000"/>
          <w:sz w:val="24"/>
          <w:szCs w:val="20"/>
        </w:rPr>
        <w:t xml:space="preserve">  </w:t>
      </w:r>
    </w:p>
    <w:p w14:paraId="05312A68"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Secondly, </w:t>
      </w:r>
      <w:r w:rsidRPr="00080D2F">
        <w:rPr>
          <w:rFonts w:ascii="&amp;quot" w:eastAsia="Times New Roman" w:hAnsi="&amp;quot" w:cs="Times New Roman"/>
          <w:b/>
          <w:color w:val="000000"/>
          <w:sz w:val="24"/>
          <w:szCs w:val="20"/>
        </w:rPr>
        <w:t xml:space="preserve">indirect hypnotic language is permissive, which means that you are given maximum freedom to interpret what is being said to you in a way that makes sense to you personally.  </w:t>
      </w:r>
      <w:r w:rsidRPr="00080D2F">
        <w:rPr>
          <w:rFonts w:ascii="&amp;quot" w:eastAsia="Times New Roman" w:hAnsi="&amp;quot" w:cs="Times New Roman"/>
          <w:color w:val="000000"/>
          <w:sz w:val="24"/>
          <w:szCs w:val="20"/>
        </w:rPr>
        <w:t>So the Ericksonian equivalent of "you can imagine relaxing on a beautiful golden beach" might be "</w:t>
      </w:r>
      <w:r w:rsidRPr="00080D2F">
        <w:rPr>
          <w:rFonts w:ascii="&amp;quot" w:eastAsia="Times New Roman" w:hAnsi="&amp;quot" w:cs="Times New Roman"/>
          <w:b/>
          <w:color w:val="000000"/>
          <w:sz w:val="24"/>
          <w:szCs w:val="20"/>
          <w:highlight w:val="yellow"/>
        </w:rPr>
        <w:t>now there will have been a time and a place in your life, where you've felt perfectly relaxed, and perfectly at ease. And I wonder if you're able to get a sense of that right now?</w:t>
      </w:r>
      <w:r w:rsidRPr="00080D2F">
        <w:rPr>
          <w:rFonts w:ascii="&amp;quot" w:eastAsia="Times New Roman" w:hAnsi="&amp;quot" w:cs="Times New Roman"/>
          <w:color w:val="000000"/>
          <w:sz w:val="24"/>
          <w:szCs w:val="20"/>
        </w:rPr>
        <w:t>"</w:t>
      </w:r>
    </w:p>
    <w:p w14:paraId="4A3488B6" w14:textId="07BDAF0F"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As before, at no point are you directly instructed to experience something specific inside your imagination.  </w:t>
      </w:r>
      <w:r w:rsidRPr="00D87F1B">
        <w:rPr>
          <w:rFonts w:ascii="&amp;quot" w:eastAsia="Times New Roman" w:hAnsi="&amp;quot" w:cs="Times New Roman"/>
          <w:b/>
          <w:bCs/>
          <w:color w:val="000000"/>
          <w:sz w:val="24"/>
          <w:szCs w:val="20"/>
          <w:highlight w:val="yellow"/>
        </w:rPr>
        <w:t xml:space="preserve">The speaker has </w:t>
      </w:r>
      <w:r w:rsidR="00D87F1B">
        <w:rPr>
          <w:rFonts w:ascii="&amp;quot" w:eastAsia="Times New Roman" w:hAnsi="&amp;quot" w:cs="Times New Roman"/>
          <w:b/>
          <w:bCs/>
          <w:color w:val="000000"/>
          <w:sz w:val="24"/>
          <w:szCs w:val="20"/>
          <w:highlight w:val="yellow"/>
        </w:rPr>
        <w:t xml:space="preserve">now </w:t>
      </w:r>
      <w:r w:rsidRPr="00D87F1B">
        <w:rPr>
          <w:rFonts w:ascii="&amp;quot" w:eastAsia="Times New Roman" w:hAnsi="&amp;quot" w:cs="Times New Roman"/>
          <w:b/>
          <w:bCs/>
          <w:color w:val="000000"/>
          <w:sz w:val="24"/>
          <w:szCs w:val="20"/>
          <w:highlight w:val="yellow"/>
        </w:rPr>
        <w:t>made a safe assumption</w:t>
      </w:r>
      <w:r w:rsidRPr="00080D2F">
        <w:rPr>
          <w:rFonts w:ascii="&amp;quot" w:eastAsia="Times New Roman" w:hAnsi="&amp;quot" w:cs="Times New Roman"/>
          <w:color w:val="000000"/>
          <w:sz w:val="24"/>
          <w:szCs w:val="20"/>
        </w:rPr>
        <w:t xml:space="preserve"> - you will have felt perfectly relaxed at some point in your life, even if it was only for five minutes fifteen years ago.  By setting up a general outline of a "time and a place" when this has happened, you're left to fill in the details by yourself.  </w:t>
      </w:r>
      <w:r w:rsidRPr="00080D2F">
        <w:rPr>
          <w:rFonts w:ascii="&amp;quot" w:eastAsia="Times New Roman" w:hAnsi="&amp;quot" w:cs="Times New Roman"/>
          <w:b/>
          <w:color w:val="000000"/>
          <w:sz w:val="24"/>
          <w:szCs w:val="20"/>
        </w:rPr>
        <w:t>A</w:t>
      </w:r>
      <w:r w:rsidRPr="00080D2F">
        <w:rPr>
          <w:rFonts w:ascii="&amp;quot" w:eastAsia="Times New Roman" w:hAnsi="&amp;quot" w:cs="Times New Roman"/>
          <w:color w:val="000000"/>
          <w:sz w:val="24"/>
          <w:szCs w:val="20"/>
        </w:rPr>
        <w:t>ttention is focused inwards as you sort through your experience to find a memory of a time when you did feel perfectly relaxed.  By remembering that time, of course, you also relive the feelings you had at that time, reproducing that sense of relaxation in the present moment.</w:t>
      </w:r>
    </w:p>
    <w:p w14:paraId="5C6D790B" w14:textId="6A91E271"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There are a</w:t>
      </w:r>
      <w:r w:rsidR="00A6543B">
        <w:rPr>
          <w:rFonts w:ascii="&amp;quot" w:eastAsia="Times New Roman" w:hAnsi="&amp;quot" w:cs="Times New Roman"/>
          <w:color w:val="000000"/>
          <w:sz w:val="24"/>
          <w:szCs w:val="20"/>
        </w:rPr>
        <w:t>ny</w:t>
      </w:r>
      <w:r w:rsidRPr="00080D2F">
        <w:rPr>
          <w:rFonts w:ascii="&amp;quot" w:eastAsia="Times New Roman" w:hAnsi="&amp;quot" w:cs="Times New Roman"/>
          <w:color w:val="000000"/>
          <w:sz w:val="24"/>
          <w:szCs w:val="20"/>
        </w:rPr>
        <w:t xml:space="preserve"> number of "tools of the trade" that hypnotists use to produce this permissive, attention-focusing effect, together with specific language patterns.  Examples include </w:t>
      </w:r>
      <w:r w:rsidRPr="00471B10">
        <w:rPr>
          <w:rFonts w:ascii="&amp;quot" w:eastAsia="Times New Roman" w:hAnsi="&amp;quot" w:cs="Times New Roman"/>
          <w:color w:val="000000"/>
          <w:sz w:val="24"/>
          <w:szCs w:val="20"/>
        </w:rPr>
        <w:t>the</w:t>
      </w:r>
      <w:r w:rsidR="00471B10">
        <w:rPr>
          <w:rFonts w:ascii="&amp;quot" w:eastAsia="Times New Roman" w:hAnsi="&amp;quot" w:cs="Times New Roman"/>
          <w:color w:val="000000"/>
          <w:sz w:val="24"/>
          <w:szCs w:val="20"/>
        </w:rPr>
        <w:t xml:space="preserve">          </w:t>
      </w:r>
      <w:r w:rsidRPr="00471B10">
        <w:rPr>
          <w:rFonts w:ascii="&amp;quot" w:eastAsia="Times New Roman" w:hAnsi="&amp;quot" w:cs="Times New Roman"/>
          <w:color w:val="000000"/>
          <w:sz w:val="24"/>
          <w:szCs w:val="20"/>
        </w:rPr>
        <w:t xml:space="preserve"> </w:t>
      </w:r>
      <w:r w:rsidRPr="00A6543B">
        <w:rPr>
          <w:rFonts w:ascii="&amp;quot" w:eastAsia="Times New Roman" w:hAnsi="&amp;quot" w:cs="Times New Roman"/>
          <w:b/>
          <w:bCs/>
          <w:color w:val="000000"/>
          <w:sz w:val="24"/>
          <w:szCs w:val="20"/>
          <w:highlight w:val="yellow"/>
        </w:rPr>
        <w:t>"yes set",</w:t>
      </w:r>
      <w:r w:rsidRPr="00080D2F">
        <w:rPr>
          <w:rFonts w:ascii="&amp;quot" w:eastAsia="Times New Roman" w:hAnsi="&amp;quot" w:cs="Times New Roman"/>
          <w:color w:val="000000"/>
          <w:sz w:val="24"/>
          <w:szCs w:val="20"/>
        </w:rPr>
        <w:t xml:space="preserve"> a series of statements which you can't help but agree with, since they're self-evidently true, so that you're more likely to agree with whatever comes next.  An example might be - "so you've come here this morning, and you're sitting in that chair now, listening to the sound of my voice, and already beginning to get a sense of how deeply you can relax here today."</w:t>
      </w:r>
    </w:p>
    <w:p w14:paraId="6EC98D69"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Closely related to that are the use of </w:t>
      </w:r>
      <w:r w:rsidRPr="00080D2F">
        <w:rPr>
          <w:rFonts w:ascii="&amp;quot" w:eastAsia="Times New Roman" w:hAnsi="&amp;quot" w:cs="Times New Roman"/>
          <w:b/>
          <w:color w:val="000000"/>
          <w:sz w:val="24"/>
          <w:szCs w:val="20"/>
          <w:highlight w:val="yellow"/>
        </w:rPr>
        <w:t>truisms</w:t>
      </w:r>
      <w:r w:rsidRPr="00080D2F">
        <w:rPr>
          <w:rFonts w:ascii="&amp;quot" w:eastAsia="Times New Roman" w:hAnsi="&amp;quot" w:cs="Times New Roman"/>
          <w:color w:val="000000"/>
          <w:sz w:val="24"/>
          <w:szCs w:val="20"/>
        </w:rPr>
        <w:t xml:space="preserve">, aspects of behavior or experience which cannot reasonably be denied - </w:t>
      </w:r>
      <w:r w:rsidRPr="00080D2F">
        <w:rPr>
          <w:rFonts w:ascii="&amp;quot" w:eastAsia="Times New Roman" w:hAnsi="&amp;quot" w:cs="Times New Roman"/>
          <w:b/>
          <w:color w:val="000000"/>
          <w:sz w:val="24"/>
          <w:szCs w:val="20"/>
          <w:highlight w:val="yellow"/>
        </w:rPr>
        <w:t>"you already know how to relax, don't you?"</w:t>
      </w:r>
      <w:r w:rsidRPr="00080D2F">
        <w:rPr>
          <w:rFonts w:ascii="&amp;quot" w:eastAsia="Times New Roman" w:hAnsi="&amp;quot" w:cs="Times New Roman"/>
          <w:color w:val="000000"/>
          <w:sz w:val="24"/>
          <w:szCs w:val="20"/>
        </w:rPr>
        <w:t xml:space="preserve">  </w:t>
      </w:r>
      <w:r w:rsidRPr="00080D2F">
        <w:rPr>
          <w:rFonts w:ascii="&amp;quot" w:eastAsia="Times New Roman" w:hAnsi="&amp;quot" w:cs="Times New Roman"/>
          <w:b/>
          <w:color w:val="000000"/>
          <w:sz w:val="24"/>
          <w:szCs w:val="20"/>
        </w:rPr>
        <w:t xml:space="preserve">That "don't you?" at the end is another favorite hypnotic language pattern, </w:t>
      </w:r>
      <w:r w:rsidRPr="00080D2F">
        <w:rPr>
          <w:rFonts w:ascii="&amp;quot" w:eastAsia="Times New Roman" w:hAnsi="&amp;quot" w:cs="Times New Roman"/>
          <w:b/>
          <w:color w:val="000000"/>
          <w:sz w:val="24"/>
          <w:szCs w:val="20"/>
          <w:highlight w:val="yellow"/>
        </w:rPr>
        <w:t>a "tag question" which tends to make any statement before it less direct and easier to accept</w:t>
      </w:r>
      <w:r w:rsidRPr="00080D2F">
        <w:rPr>
          <w:rFonts w:ascii="&amp;quot" w:eastAsia="Times New Roman" w:hAnsi="&amp;quot" w:cs="Times New Roman"/>
          <w:color w:val="000000"/>
          <w:sz w:val="24"/>
          <w:szCs w:val="20"/>
        </w:rPr>
        <w:t>.  And it does, doesn't it?</w:t>
      </w:r>
    </w:p>
    <w:p w14:paraId="4542DCFF"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lastRenderedPageBreak/>
        <w:t xml:space="preserve">Similarly, </w:t>
      </w:r>
      <w:r w:rsidRPr="00080D2F">
        <w:rPr>
          <w:rFonts w:ascii="&amp;quot" w:eastAsia="Times New Roman" w:hAnsi="&amp;quot" w:cs="Times New Roman"/>
          <w:b/>
          <w:color w:val="000000"/>
          <w:sz w:val="24"/>
          <w:szCs w:val="20"/>
          <w:highlight w:val="yellow"/>
        </w:rPr>
        <w:t>suggestions are more likely to be accepted if they're added to a truism</w:t>
      </w:r>
      <w:r w:rsidRPr="00080D2F">
        <w:rPr>
          <w:rFonts w:ascii="&amp;quot" w:eastAsia="Times New Roman" w:hAnsi="&amp;quot" w:cs="Times New Roman"/>
          <w:color w:val="000000"/>
          <w:sz w:val="24"/>
          <w:szCs w:val="20"/>
        </w:rPr>
        <w:t>, even if the two things don't necessarily follow - "</w:t>
      </w:r>
      <w:r w:rsidRPr="00080D2F">
        <w:rPr>
          <w:rFonts w:ascii="&amp;quot" w:eastAsia="Times New Roman" w:hAnsi="&amp;quot" w:cs="Times New Roman"/>
          <w:b/>
          <w:color w:val="000000"/>
          <w:sz w:val="24"/>
          <w:szCs w:val="20"/>
          <w:highlight w:val="yellow"/>
        </w:rPr>
        <w:t>and because you already know how to relax, you can relax even deeper here today as you listen to the sound of my voice</w:t>
      </w:r>
      <w:r w:rsidRPr="00080D2F">
        <w:rPr>
          <w:rFonts w:ascii="&amp;quot" w:eastAsia="Times New Roman" w:hAnsi="&amp;quot" w:cs="Times New Roman"/>
          <w:color w:val="000000"/>
          <w:sz w:val="24"/>
          <w:szCs w:val="20"/>
        </w:rPr>
        <w:t>."</w:t>
      </w:r>
    </w:p>
    <w:p w14:paraId="3124F330"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 xml:space="preserve">Hypnotists also offer </w:t>
      </w:r>
      <w:r w:rsidRPr="00080D2F">
        <w:rPr>
          <w:rFonts w:ascii="&amp;quot" w:eastAsia="Times New Roman" w:hAnsi="&amp;quot" w:cs="Times New Roman"/>
          <w:b/>
          <w:color w:val="000000"/>
          <w:sz w:val="24"/>
          <w:szCs w:val="20"/>
          <w:highlight w:val="yellow"/>
        </w:rPr>
        <w:t>illusory choice</w:t>
      </w:r>
      <w:r w:rsidRPr="00080D2F">
        <w:rPr>
          <w:rFonts w:ascii="&amp;quot" w:eastAsia="Times New Roman" w:hAnsi="&amp;quot" w:cs="Times New Roman"/>
          <w:color w:val="000000"/>
          <w:sz w:val="24"/>
          <w:szCs w:val="20"/>
        </w:rPr>
        <w:t xml:space="preserve"> or use </w:t>
      </w:r>
      <w:r w:rsidRPr="00080D2F">
        <w:rPr>
          <w:rFonts w:ascii="&amp;quot" w:eastAsia="Times New Roman" w:hAnsi="&amp;quot" w:cs="Times New Roman"/>
          <w:b/>
          <w:color w:val="000000"/>
          <w:sz w:val="24"/>
          <w:szCs w:val="20"/>
          <w:highlight w:val="yellow"/>
        </w:rPr>
        <w:t>double binds</w:t>
      </w:r>
      <w:r w:rsidRPr="00080D2F">
        <w:rPr>
          <w:rFonts w:ascii="&amp;quot" w:eastAsia="Times New Roman" w:hAnsi="&amp;quot" w:cs="Times New Roman"/>
          <w:color w:val="000000"/>
          <w:sz w:val="24"/>
          <w:szCs w:val="20"/>
        </w:rPr>
        <w:t xml:space="preserve"> to achieve desired outcomes.  </w:t>
      </w:r>
      <w:r w:rsidRPr="00080D2F">
        <w:rPr>
          <w:rFonts w:ascii="&amp;quot" w:eastAsia="Times New Roman" w:hAnsi="&amp;quot" w:cs="Times New Roman"/>
          <w:b/>
          <w:color w:val="000000"/>
          <w:sz w:val="24"/>
          <w:szCs w:val="20"/>
          <w:highlight w:val="yellow"/>
        </w:rPr>
        <w:t>"Will you relax now or in a minute?"</w:t>
      </w:r>
      <w:r w:rsidRPr="00080D2F">
        <w:rPr>
          <w:rFonts w:ascii="&amp;quot" w:eastAsia="Times New Roman" w:hAnsi="&amp;quot" w:cs="Times New Roman"/>
          <w:color w:val="000000"/>
          <w:sz w:val="24"/>
          <w:szCs w:val="20"/>
        </w:rPr>
        <w:t xml:space="preserve"> </w:t>
      </w:r>
      <w:r w:rsidRPr="00080D2F">
        <w:rPr>
          <w:rFonts w:ascii="&amp;quot" w:eastAsia="Times New Roman" w:hAnsi="&amp;quot" w:cs="Times New Roman"/>
          <w:b/>
          <w:color w:val="000000"/>
          <w:sz w:val="24"/>
          <w:szCs w:val="20"/>
        </w:rPr>
        <w:t xml:space="preserve">presupposes that you </w:t>
      </w:r>
      <w:r w:rsidRPr="00080D2F">
        <w:rPr>
          <w:rFonts w:ascii="&amp;quot" w:eastAsia="Times New Roman" w:hAnsi="&amp;quot" w:cs="Times New Roman"/>
          <w:b/>
          <w:i/>
          <w:iCs/>
          <w:color w:val="000000"/>
          <w:sz w:val="24"/>
          <w:szCs w:val="20"/>
        </w:rPr>
        <w:t>will</w:t>
      </w:r>
      <w:r w:rsidRPr="00080D2F">
        <w:rPr>
          <w:rFonts w:ascii="&amp;quot" w:eastAsia="Times New Roman" w:hAnsi="&amp;quot" w:cs="Times New Roman"/>
          <w:b/>
          <w:color w:val="000000"/>
          <w:sz w:val="24"/>
          <w:szCs w:val="20"/>
        </w:rPr>
        <w:t xml:space="preserve"> relax, the only question being one of time.</w:t>
      </w:r>
      <w:r w:rsidRPr="00080D2F">
        <w:rPr>
          <w:rFonts w:ascii="&amp;quot" w:eastAsia="Times New Roman" w:hAnsi="&amp;quot" w:cs="Times New Roman"/>
          <w:color w:val="000000"/>
          <w:sz w:val="24"/>
          <w:szCs w:val="20"/>
        </w:rPr>
        <w:t xml:space="preserve">  They also use </w:t>
      </w:r>
      <w:r w:rsidRPr="00080D2F">
        <w:rPr>
          <w:rFonts w:ascii="&amp;quot" w:eastAsia="Times New Roman" w:hAnsi="&amp;quot" w:cs="Times New Roman"/>
          <w:b/>
          <w:i/>
          <w:iCs/>
          <w:color w:val="000000"/>
          <w:sz w:val="24"/>
          <w:szCs w:val="20"/>
          <w:highlight w:val="yellow"/>
        </w:rPr>
        <w:t>nominalisations</w:t>
      </w:r>
      <w:r w:rsidRPr="00080D2F">
        <w:rPr>
          <w:rFonts w:ascii="&amp;quot" w:eastAsia="Times New Roman" w:hAnsi="&amp;quot" w:cs="Times New Roman"/>
          <w:color w:val="000000"/>
          <w:sz w:val="24"/>
          <w:szCs w:val="20"/>
        </w:rPr>
        <w:t xml:space="preserve">, </w:t>
      </w:r>
      <w:r w:rsidRPr="00080D2F">
        <w:rPr>
          <w:rFonts w:ascii="&amp;quot" w:eastAsia="Times New Roman" w:hAnsi="&amp;quot" w:cs="Times New Roman"/>
          <w:b/>
          <w:color w:val="000000"/>
          <w:sz w:val="24"/>
          <w:szCs w:val="20"/>
        </w:rPr>
        <w:t>words that have no intrinsic meaning in themselves</w:t>
      </w:r>
      <w:r w:rsidRPr="00080D2F">
        <w:rPr>
          <w:rFonts w:ascii="&amp;quot" w:eastAsia="Times New Roman" w:hAnsi="&amp;quot" w:cs="Times New Roman"/>
          <w:color w:val="000000"/>
          <w:sz w:val="24"/>
          <w:szCs w:val="20"/>
        </w:rPr>
        <w:t xml:space="preserve"> </w:t>
      </w:r>
      <w:r w:rsidRPr="00080D2F">
        <w:rPr>
          <w:rFonts w:ascii="&amp;quot" w:eastAsia="Times New Roman" w:hAnsi="&amp;quot" w:cs="Times New Roman"/>
          <w:b/>
          <w:color w:val="000000"/>
          <w:sz w:val="24"/>
          <w:szCs w:val="20"/>
        </w:rPr>
        <w:t>and which are open to individual interpretation - relaxation, calm, tranquility, safe, secure, pleasant</w:t>
      </w:r>
      <w:r w:rsidRPr="00080D2F">
        <w:rPr>
          <w:rFonts w:ascii="&amp;quot" w:eastAsia="Times New Roman" w:hAnsi="&amp;quot" w:cs="Times New Roman"/>
          <w:color w:val="000000"/>
          <w:sz w:val="24"/>
          <w:szCs w:val="20"/>
        </w:rPr>
        <w:t xml:space="preserve"> and so on mean different things to different people.  Again, the mind naturally turns inwards when it hears words like these to attach individual meaning to them, which produces a trance.</w:t>
      </w:r>
    </w:p>
    <w:p w14:paraId="71923607" w14:textId="77777777" w:rsidR="00080D2F" w:rsidRPr="00080D2F" w:rsidRDefault="00080D2F" w:rsidP="00080D2F">
      <w:pPr>
        <w:spacing w:after="100" w:afterAutospacing="1" w:line="384" w:lineRule="auto"/>
        <w:rPr>
          <w:rFonts w:ascii="&amp;quot" w:eastAsia="Times New Roman" w:hAnsi="&amp;quot" w:cs="Times New Roman"/>
          <w:b/>
          <w:color w:val="000000"/>
          <w:sz w:val="24"/>
          <w:szCs w:val="20"/>
        </w:rPr>
      </w:pPr>
      <w:r w:rsidRPr="00080D2F">
        <w:rPr>
          <w:rFonts w:ascii="&amp;quot" w:eastAsia="Times New Roman" w:hAnsi="&amp;quot" w:cs="Times New Roman"/>
          <w:color w:val="000000"/>
          <w:sz w:val="24"/>
          <w:szCs w:val="20"/>
        </w:rPr>
        <w:t xml:space="preserve">These techniques, and others like them, are designed to create the trance state, which makes the unconscious mind more readily available to receive new information.  </w:t>
      </w:r>
      <w:r w:rsidRPr="00080D2F">
        <w:rPr>
          <w:rFonts w:ascii="&amp;quot" w:eastAsia="Times New Roman" w:hAnsi="&amp;quot" w:cs="Times New Roman"/>
          <w:b/>
          <w:color w:val="000000"/>
          <w:sz w:val="24"/>
          <w:szCs w:val="20"/>
          <w:highlight w:val="yellow"/>
        </w:rPr>
        <w:t>Hypnotic language also involves delivering that information in a form which the unconscious mind is more likely to accept.</w:t>
      </w:r>
      <w:r w:rsidRPr="00080D2F">
        <w:rPr>
          <w:rFonts w:ascii="&amp;quot" w:eastAsia="Times New Roman" w:hAnsi="&amp;quot" w:cs="Times New Roman"/>
          <w:color w:val="000000"/>
          <w:sz w:val="24"/>
          <w:szCs w:val="20"/>
        </w:rPr>
        <w:t xml:space="preserve">  </w:t>
      </w:r>
      <w:r w:rsidRPr="00080D2F">
        <w:rPr>
          <w:rFonts w:ascii="&amp;quot" w:eastAsia="Times New Roman" w:hAnsi="&amp;quot" w:cs="Times New Roman"/>
          <w:b/>
          <w:color w:val="000000"/>
          <w:sz w:val="24"/>
          <w:szCs w:val="20"/>
        </w:rPr>
        <w:t>Deliberate confusion and ambiguity, metaphors, puns, analogies, stories and so on are all ways of smuggling the message in past the conscious mind, which tends to be more critical and analytical.</w:t>
      </w:r>
    </w:p>
    <w:p w14:paraId="112F9039" w14:textId="77777777" w:rsidR="00080D2F" w:rsidRPr="00080D2F" w:rsidRDefault="00080D2F" w:rsidP="00080D2F">
      <w:pPr>
        <w:spacing w:after="100" w:afterAutospacing="1" w:line="384" w:lineRule="auto"/>
        <w:rPr>
          <w:rFonts w:ascii="&amp;quot" w:eastAsia="Times New Roman" w:hAnsi="&amp;quot" w:cs="Times New Roman"/>
          <w:color w:val="000000"/>
          <w:sz w:val="24"/>
          <w:szCs w:val="20"/>
        </w:rPr>
      </w:pPr>
      <w:r w:rsidRPr="00080D2F">
        <w:rPr>
          <w:rFonts w:ascii="&amp;quot" w:eastAsia="Times New Roman" w:hAnsi="&amp;quot" w:cs="Times New Roman"/>
          <w:color w:val="000000"/>
          <w:sz w:val="24"/>
          <w:szCs w:val="20"/>
        </w:rPr>
        <w:t>Finally, it's worth bearing in mind that politicians, advertisers and salespeople are all well aware of hypnotic language patterns.  As such, a basic familiarity with those patterns can help you to defend yourself against those who don't necessarily have your best interests at heart.</w:t>
      </w:r>
    </w:p>
    <w:p w14:paraId="6530269E" w14:textId="77777777" w:rsidR="00080D2F" w:rsidRPr="00080D2F" w:rsidRDefault="00080D2F">
      <w:pPr>
        <w:rPr>
          <w:sz w:val="28"/>
        </w:rPr>
      </w:pPr>
    </w:p>
    <w:sectPr w:rsidR="00080D2F" w:rsidRPr="00080D2F" w:rsidSect="00D87F1B">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F"/>
    <w:rsid w:val="00080D2F"/>
    <w:rsid w:val="000C57E4"/>
    <w:rsid w:val="002B1F86"/>
    <w:rsid w:val="004165F1"/>
    <w:rsid w:val="00471B10"/>
    <w:rsid w:val="004F02D3"/>
    <w:rsid w:val="005139C8"/>
    <w:rsid w:val="0054120F"/>
    <w:rsid w:val="007835AF"/>
    <w:rsid w:val="00940C3D"/>
    <w:rsid w:val="009B70E5"/>
    <w:rsid w:val="00A6543B"/>
    <w:rsid w:val="00C60040"/>
    <w:rsid w:val="00C77079"/>
    <w:rsid w:val="00D87F1B"/>
    <w:rsid w:val="00FC3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16CF"/>
  <w15:chartTrackingRefBased/>
  <w15:docId w15:val="{DD15CCFC-85A3-409D-A652-BB0C0AC2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80D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0D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0D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0D2F"/>
    <w:rPr>
      <w:i/>
      <w:iCs/>
    </w:rPr>
  </w:style>
  <w:style w:type="character" w:styleId="Hyperlink">
    <w:name w:val="Hyperlink"/>
    <w:basedOn w:val="DefaultParagraphFont"/>
    <w:uiPriority w:val="99"/>
    <w:unhideWhenUsed/>
    <w:rsid w:val="00080D2F"/>
    <w:rPr>
      <w:color w:val="0563C1" w:themeColor="hyperlink"/>
      <w:u w:val="single"/>
    </w:rPr>
  </w:style>
  <w:style w:type="character" w:styleId="UnresolvedMention">
    <w:name w:val="Unresolved Mention"/>
    <w:basedOn w:val="DefaultParagraphFont"/>
    <w:uiPriority w:val="99"/>
    <w:semiHidden/>
    <w:unhideWhenUsed/>
    <w:rsid w:val="0008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4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bouthypnosis.com/hypnotic-language.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cp:lastModifiedBy>
  <cp:revision>15</cp:revision>
  <dcterms:created xsi:type="dcterms:W3CDTF">2018-10-29T06:54:00Z</dcterms:created>
  <dcterms:modified xsi:type="dcterms:W3CDTF">2021-03-01T01:16:00Z</dcterms:modified>
</cp:coreProperties>
</file>