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540B" w14:textId="729CDB31" w:rsidR="00893F33" w:rsidRDefault="00893F33" w:rsidP="00893F33">
      <w:r>
        <w:t>PLACE</w:t>
      </w:r>
      <w:r w:rsidR="006F35E7">
        <w:t xml:space="preserve"> YOUR</w:t>
      </w:r>
      <w:r>
        <w:t xml:space="preserve"> LOGO </w:t>
      </w:r>
      <w:r w:rsidR="006F35E7">
        <w:t xml:space="preserve">OR PICTURE </w:t>
      </w:r>
      <w:r>
        <w:t>HERE</w:t>
      </w:r>
    </w:p>
    <w:p w14:paraId="1A27F64E" w14:textId="79EC12AD" w:rsidR="00893F33" w:rsidRPr="00893F33" w:rsidRDefault="00893F33" w:rsidP="00893F33">
      <w:r>
        <w:t>CUSTOMIZE RED AREAS WITH YOUR PERSONAL INFORMATION</w:t>
      </w:r>
    </w:p>
    <w:p w14:paraId="70A696A6" w14:textId="48184DB1" w:rsidR="00F94BDC" w:rsidRPr="00893F33" w:rsidRDefault="00F94BDC" w:rsidP="00F94BDC">
      <w:pPr>
        <w:jc w:val="center"/>
        <w:rPr>
          <w:b/>
          <w:bCs/>
        </w:rPr>
      </w:pPr>
      <w:r w:rsidRPr="00893F33">
        <w:rPr>
          <w:b/>
          <w:bCs/>
        </w:rPr>
        <w:t>CLIENT BILL OF RIGHTS</w:t>
      </w:r>
    </w:p>
    <w:p w14:paraId="1F504A24" w14:textId="7898F190" w:rsidR="00F94BDC" w:rsidRPr="00893F33" w:rsidRDefault="00F94BDC">
      <w:pPr>
        <w:rPr>
          <w:color w:val="EE0000"/>
        </w:rPr>
      </w:pPr>
      <w:r w:rsidRPr="00893F33">
        <w:rPr>
          <w:color w:val="EE0000"/>
        </w:rPr>
        <w:t xml:space="preserve">My name is Lynn Swearingen, Owner/Director of Bay Area Hypnotherapy and Certified Consulting Hypnotist. Education And Training I am a Certified Member of the National Guild of Hypnotists (NGH) and participate in annual continuing education to maintain my training at a high level. The National Guild of Hypnotists is the oldest and largest hypnosis organization in the world, and its certification is the most widely recognized credential for professional practice of the hypnotic arts. </w:t>
      </w:r>
    </w:p>
    <w:p w14:paraId="337AE50D" w14:textId="77777777" w:rsidR="00F94BDC" w:rsidRPr="00893F33" w:rsidRDefault="00F94BDC">
      <w:pPr>
        <w:rPr>
          <w:color w:val="EE0000"/>
        </w:rPr>
      </w:pPr>
      <w:r w:rsidRPr="00893F33">
        <w:rPr>
          <w:color w:val="EE0000"/>
        </w:rPr>
        <w:t xml:space="preserve">I also maintain memberships in other highly respected hypnosis organizations including the International Certification Board of Clinical Hypnotherapists (ICBCH) and the National Federation of Neuro Linguistic Programming (NFNLP) </w:t>
      </w:r>
    </w:p>
    <w:p w14:paraId="22621A1C" w14:textId="77777777" w:rsidR="00F94BDC" w:rsidRPr="00893F33" w:rsidRDefault="00F94BDC">
      <w:pPr>
        <w:rPr>
          <w:color w:val="EE0000"/>
        </w:rPr>
      </w:pPr>
      <w:r w:rsidRPr="00893F33">
        <w:rPr>
          <w:color w:val="EE0000"/>
        </w:rPr>
        <w:t xml:space="preserve">I was trained in hypnosis by Debi Livingston. Debi is a </w:t>
      </w:r>
      <w:proofErr w:type="gramStart"/>
      <w:r w:rsidRPr="00893F33">
        <w:rPr>
          <w:color w:val="EE0000"/>
        </w:rPr>
        <w:t>Board Certified</w:t>
      </w:r>
      <w:proofErr w:type="gramEnd"/>
      <w:r w:rsidRPr="00893F33">
        <w:rPr>
          <w:color w:val="EE0000"/>
        </w:rPr>
        <w:t xml:space="preserve"> Hypnotist and Instructor with the National Guild of Hypnotists (NGH) and has been teaching for over 30 years. She is nationally known and highly regarded for her skills as an instructor and practitioner. </w:t>
      </w:r>
    </w:p>
    <w:p w14:paraId="45CCBDFA" w14:textId="160D6911" w:rsidR="00F94BDC" w:rsidRPr="00893F33" w:rsidRDefault="00F94BDC">
      <w:pPr>
        <w:rPr>
          <w:color w:val="EE0000"/>
        </w:rPr>
      </w:pPr>
      <w:r w:rsidRPr="00893F33">
        <w:rPr>
          <w:color w:val="EE0000"/>
        </w:rPr>
        <w:t xml:space="preserve">I am passionate about </w:t>
      </w:r>
      <w:proofErr w:type="gramStart"/>
      <w:r w:rsidRPr="00893F33">
        <w:rPr>
          <w:color w:val="EE0000"/>
        </w:rPr>
        <w:t>participation</w:t>
      </w:r>
      <w:proofErr w:type="gramEnd"/>
      <w:r w:rsidRPr="00893F33">
        <w:rPr>
          <w:color w:val="EE0000"/>
        </w:rPr>
        <w:t xml:space="preserve"> in advanced training at every opportunity. A few examples of these are Weight Management, Smoke Cessation, Sports Enhancement, </w:t>
      </w:r>
      <w:proofErr w:type="spellStart"/>
      <w:r w:rsidRPr="00893F33">
        <w:rPr>
          <w:color w:val="EE0000"/>
        </w:rPr>
        <w:t>HypnoBirthing</w:t>
      </w:r>
      <w:proofErr w:type="spellEnd"/>
      <w:r w:rsidRPr="00893F33">
        <w:rPr>
          <w:color w:val="EE0000"/>
        </w:rPr>
        <w:t xml:space="preserve">®, as well as Certification as a Pain Management Practitioner, and </w:t>
      </w:r>
      <w:proofErr w:type="spellStart"/>
      <w:r w:rsidRPr="00893F33">
        <w:rPr>
          <w:color w:val="EE0000"/>
        </w:rPr>
        <w:t>HypnoCoach</w:t>
      </w:r>
      <w:proofErr w:type="spellEnd"/>
      <w:r w:rsidRPr="00893F33">
        <w:rPr>
          <w:color w:val="EE0000"/>
        </w:rPr>
        <w:t xml:space="preserve">® and Neuro Linguistic Hypnosis. </w:t>
      </w:r>
    </w:p>
    <w:p w14:paraId="7FC7895F" w14:textId="77777777" w:rsidR="00F94BDC" w:rsidRDefault="00F94BDC">
      <w:r w:rsidRPr="00F94BDC">
        <w:rPr>
          <w:b/>
          <w:bCs/>
        </w:rPr>
        <w:t>Notice:</w:t>
      </w:r>
      <w:r w:rsidRPr="00F94BDC">
        <w:t xml:space="preserve"> AS THE STATE OF CALIFORNIA HAS NOT ADOPTED EDUCATIONAL AND TRAINING STANDARDS FOR THE PRACTICE OF HYPNOTISM, THIS STATEMENT OF CREDENTIALS IS FOR INFORMATIONAL PURPOSES ONLY. Hypnotism is a self-regulating profession, and its practitioners are not licensed by most state governments. </w:t>
      </w:r>
    </w:p>
    <w:p w14:paraId="5796F451" w14:textId="633B47CC" w:rsidR="00F94BDC" w:rsidRPr="00893F33" w:rsidRDefault="00F94BDC">
      <w:pPr>
        <w:rPr>
          <w:b/>
          <w:bCs/>
        </w:rPr>
      </w:pPr>
      <w:r w:rsidRPr="00893F33">
        <w:rPr>
          <w:b/>
          <w:bCs/>
        </w:rPr>
        <w:t xml:space="preserve">I am not a physician, nor a licensed health care provider and may not provide a medical diagnosis nor recommend discontinuing medically prescribed treatments. </w:t>
      </w:r>
    </w:p>
    <w:p w14:paraId="6C70DEBA" w14:textId="77777777" w:rsidR="00F94BDC" w:rsidRPr="00F94BDC" w:rsidRDefault="00F94BDC">
      <w:pPr>
        <w:rPr>
          <w:b/>
          <w:bCs/>
        </w:rPr>
      </w:pPr>
      <w:r w:rsidRPr="00F94BDC">
        <w:rPr>
          <w:b/>
          <w:bCs/>
        </w:rPr>
        <w:t>Client Rights:</w:t>
      </w:r>
    </w:p>
    <w:p w14:paraId="7F6E905B" w14:textId="391258A2" w:rsidR="00F94BDC" w:rsidRDefault="00F94BDC">
      <w:r w:rsidRPr="00F94BDC">
        <w:t>If a client desires a diagnosis or any other type of treatment from a different practitioner, the client may seek such services at any time. In the event my services are terminated by a client, the client has the right to</w:t>
      </w:r>
      <w:r>
        <w:t xml:space="preserve"> a</w:t>
      </w:r>
      <w:r w:rsidRPr="00F94BDC">
        <w:t xml:space="preserve"> coordinated transfer of services to another practitioner. </w:t>
      </w:r>
    </w:p>
    <w:p w14:paraId="082EAAFB" w14:textId="77777777" w:rsidR="00F94BDC" w:rsidRDefault="00F94BDC">
      <w:r w:rsidRPr="00F94BDC">
        <w:t xml:space="preserve">A client has a right to refuse hypnotism services at any time. </w:t>
      </w:r>
    </w:p>
    <w:p w14:paraId="7D9096C3" w14:textId="77777777" w:rsidR="00F94BDC" w:rsidRDefault="00F94BDC">
      <w:r w:rsidRPr="00F94BDC">
        <w:t xml:space="preserve">A client has a right to be free of physical, verbal or sexual abuse. </w:t>
      </w:r>
    </w:p>
    <w:p w14:paraId="487C5267" w14:textId="77777777" w:rsidR="00F94BDC" w:rsidRDefault="00F94BDC">
      <w:r w:rsidRPr="00F94BDC">
        <w:t xml:space="preserve">A client has a right to know the expected duration of sessions and may assert any right without retaliation. </w:t>
      </w:r>
    </w:p>
    <w:p w14:paraId="08F78A07" w14:textId="77777777" w:rsidR="00F94BDC" w:rsidRDefault="00F94BDC">
      <w:r w:rsidRPr="00F94BDC">
        <w:rPr>
          <w:b/>
          <w:bCs/>
        </w:rPr>
        <w:t>Redress:</w:t>
      </w:r>
      <w:r w:rsidRPr="00F94BDC">
        <w:t xml:space="preserve"> </w:t>
      </w:r>
    </w:p>
    <w:p w14:paraId="5E1C45CB" w14:textId="7F81AE47" w:rsidR="00F94BDC" w:rsidRDefault="00F94BDC">
      <w:r w:rsidRPr="00F94BDC">
        <w:t>As a certified member in good standing of the National Guild of Hypnotists, I strictly adhere to</w:t>
      </w:r>
      <w:r>
        <w:t xml:space="preserve"> </w:t>
      </w:r>
      <w:r w:rsidRPr="00F94BDC">
        <w:t>and practice in accordance with</w:t>
      </w:r>
      <w:r>
        <w:t xml:space="preserve"> i</w:t>
      </w:r>
      <w:r w:rsidRPr="00F94BDC">
        <w:t xml:space="preserve">ts Code of Ethics and Standards. </w:t>
      </w:r>
    </w:p>
    <w:p w14:paraId="26EE6B21" w14:textId="77777777" w:rsidR="00F94BDC" w:rsidRDefault="00F94BDC">
      <w:r w:rsidRPr="00F94BDC">
        <w:lastRenderedPageBreak/>
        <w:t xml:space="preserve">If you have a complaint about either my services or any behavior that I cannot resolve with you personally, you may contact the National Guild of Hypnotists (NGH) at P.O. Box 308, Merrimack, NH, 03054-0308, PH: (603) 429-9438 to seek redress. </w:t>
      </w:r>
    </w:p>
    <w:p w14:paraId="1F05DC3D" w14:textId="0EECD453" w:rsidR="00893F33" w:rsidRDefault="00F94BDC">
      <w:r w:rsidRPr="00F94BDC">
        <w:t xml:space="preserve">Other services than my own may be available to you in the community. You may locate such providers online or go directly to </w:t>
      </w:r>
      <w:r w:rsidRPr="00F94BDC">
        <w:rPr>
          <w:u w:val="single"/>
        </w:rPr>
        <w:t xml:space="preserve">Find a Hypnotist </w:t>
      </w:r>
      <w:r w:rsidRPr="00F94BDC">
        <w:t>on the NGH website</w:t>
      </w:r>
      <w:r w:rsidR="00893F33">
        <w:t xml:space="preserve"> (</w:t>
      </w:r>
      <w:hyperlink r:id="rId4" w:history="1">
        <w:r w:rsidR="00893F33" w:rsidRPr="00E15C95">
          <w:rPr>
            <w:rStyle w:val="Hyperlink"/>
          </w:rPr>
          <w:t>https://www.ngh.net/find-hypnotists/</w:t>
        </w:r>
      </w:hyperlink>
      <w:r w:rsidR="00893F33">
        <w:t>)</w:t>
      </w:r>
    </w:p>
    <w:p w14:paraId="15C39FE7" w14:textId="2503D4C2" w:rsidR="00F94BDC" w:rsidRDefault="00F94BDC">
      <w:r w:rsidRPr="00F94BDC">
        <w:rPr>
          <w:b/>
          <w:bCs/>
        </w:rPr>
        <w:t>Fees:</w:t>
      </w:r>
      <w:r w:rsidRPr="00F94BDC">
        <w:t xml:space="preserve"> </w:t>
      </w:r>
    </w:p>
    <w:p w14:paraId="6F7D3E3E" w14:textId="77777777" w:rsidR="00893F33" w:rsidRDefault="00F94BDC">
      <w:r w:rsidRPr="00F94BDC">
        <w:t>Charges for my services are clearly explained on the “</w:t>
      </w:r>
      <w:r w:rsidR="00893F33">
        <w:t>Fees &amp; Services</w:t>
      </w:r>
      <w:r w:rsidRPr="00F94BDC">
        <w:t>” page of my website</w:t>
      </w:r>
      <w:r w:rsidR="00893F33">
        <w:t xml:space="preserve"> (</w:t>
      </w:r>
      <w:hyperlink r:id="rId5" w:history="1">
        <w:r w:rsidR="00893F33" w:rsidRPr="00E15C95">
          <w:rPr>
            <w:rStyle w:val="Hyperlink"/>
          </w:rPr>
          <w:t>https://www.lynnswearingen.com/pricing</w:t>
        </w:r>
      </w:hyperlink>
      <w:r w:rsidR="00893F33">
        <w:t xml:space="preserve">). </w:t>
      </w:r>
    </w:p>
    <w:p w14:paraId="018D5603" w14:textId="77777777" w:rsidR="00893F33" w:rsidRDefault="00F94BDC">
      <w:r w:rsidRPr="00F94BDC">
        <w:t xml:space="preserve">Fees are to be paid at each session, unless a package has been paid in advance. Sessions are typically </w:t>
      </w:r>
      <w:proofErr w:type="gramStart"/>
      <w:r w:rsidRPr="00F94BDC">
        <w:t>1-hour</w:t>
      </w:r>
      <w:proofErr w:type="gramEnd"/>
      <w:r w:rsidRPr="00F94BDC">
        <w:t xml:space="preserve"> (or longer at my discretion). </w:t>
      </w:r>
    </w:p>
    <w:p w14:paraId="1F11E8AF" w14:textId="77777777" w:rsidR="00893F33" w:rsidRDefault="00F94BDC">
      <w:r w:rsidRPr="00F94BDC">
        <w:t xml:space="preserve">If you need to change or cancel an appointment, please let me know as soon as possible. The standard session charge will apply for appointments cancelled less than </w:t>
      </w:r>
      <w:proofErr w:type="gramStart"/>
      <w:r w:rsidRPr="00F94BDC">
        <w:t>24-hours</w:t>
      </w:r>
      <w:proofErr w:type="gramEnd"/>
      <w:r w:rsidRPr="00F94BDC">
        <w:t xml:space="preserve"> in advance, unless the client calls with reasonable notice of illness, emergency or an unexpected work commitment. </w:t>
      </w:r>
    </w:p>
    <w:p w14:paraId="78570BAF" w14:textId="77777777" w:rsidR="00893F33" w:rsidRDefault="00F94BDC">
      <w:r w:rsidRPr="00893F33">
        <w:rPr>
          <w:b/>
          <w:bCs/>
        </w:rPr>
        <w:t>Confidentiality</w:t>
      </w:r>
      <w:r w:rsidRPr="00F94BDC">
        <w:t xml:space="preserve">: </w:t>
      </w:r>
    </w:p>
    <w:p w14:paraId="0B871C51" w14:textId="77777777" w:rsidR="00893F33" w:rsidRDefault="00F94BDC">
      <w:r w:rsidRPr="00F94BDC">
        <w:t xml:space="preserve">I will not release any of your personal information without </w:t>
      </w:r>
      <w:r w:rsidR="00893F33" w:rsidRPr="00F94BDC">
        <w:t>written</w:t>
      </w:r>
      <w:r w:rsidRPr="00F94BDC">
        <w:t xml:space="preserve"> authorization from you, except as </w:t>
      </w:r>
      <w:proofErr w:type="gramStart"/>
      <w:r w:rsidRPr="00F94BDC">
        <w:t>provided for</w:t>
      </w:r>
      <w:proofErr w:type="gramEnd"/>
      <w:r w:rsidRPr="00F94BDC">
        <w:t xml:space="preserve"> by law. </w:t>
      </w:r>
    </w:p>
    <w:p w14:paraId="70C6B8DA" w14:textId="77777777" w:rsidR="00893F33" w:rsidRDefault="00F94BDC">
      <w:r w:rsidRPr="00F94BDC">
        <w:t>You have the right to be allowed access to my written record</w:t>
      </w:r>
      <w:r w:rsidR="00893F33">
        <w:t>s</w:t>
      </w:r>
      <w:r w:rsidRPr="00F94BDC">
        <w:t xml:space="preserve"> about you. </w:t>
      </w:r>
    </w:p>
    <w:p w14:paraId="485BDB30" w14:textId="77777777" w:rsidR="00893F33" w:rsidRDefault="00F94BDC">
      <w:r w:rsidRPr="00893F33">
        <w:rPr>
          <w:b/>
          <w:bCs/>
        </w:rPr>
        <w:t>Insurance</w:t>
      </w:r>
      <w:r w:rsidRPr="00F94BDC">
        <w:t xml:space="preserve">: </w:t>
      </w:r>
    </w:p>
    <w:p w14:paraId="6E31A598" w14:textId="77777777" w:rsidR="00893F33" w:rsidRDefault="00F94BDC">
      <w:r w:rsidRPr="00F94BDC">
        <w:t xml:space="preserve">In general, insurance companies do not like to cover hypnosis services, and we caution you not to expect them to do so. If your plan does, in fact, cover hypnosis, I will provide an invoice to submit with your claim with a V-Code for hypnosis services (I do not process insurance claims). </w:t>
      </w:r>
    </w:p>
    <w:p w14:paraId="0D8BB7BF" w14:textId="77777777" w:rsidR="00893F33" w:rsidRDefault="00F94BDC">
      <w:r w:rsidRPr="00F94BDC">
        <w:t xml:space="preserve">I strongly suggest you think of my services as something that you will pay for personally. That will both protect your privacy and help you value the work you are doing even more. </w:t>
      </w:r>
    </w:p>
    <w:p w14:paraId="32AE6C55" w14:textId="77777777" w:rsidR="00893F33" w:rsidRDefault="00893F33"/>
    <w:p w14:paraId="6D4A1E89" w14:textId="214AA7E9" w:rsidR="00893F33" w:rsidRPr="00893F33" w:rsidRDefault="00F94BDC">
      <w:pPr>
        <w:rPr>
          <w:b/>
          <w:bCs/>
        </w:rPr>
      </w:pPr>
      <w:r w:rsidRPr="00893F33">
        <w:rPr>
          <w:b/>
          <w:bCs/>
        </w:rPr>
        <w:t>I have received, read and understood this Client Bill of Rights</w:t>
      </w:r>
      <w:r w:rsidR="00893F33">
        <w:rPr>
          <w:b/>
          <w:bCs/>
        </w:rPr>
        <w:t>:</w:t>
      </w:r>
      <w:r w:rsidRPr="00893F33">
        <w:rPr>
          <w:b/>
          <w:bCs/>
        </w:rPr>
        <w:t xml:space="preserve"> </w:t>
      </w:r>
    </w:p>
    <w:p w14:paraId="39A73780" w14:textId="77777777" w:rsidR="00893F33" w:rsidRDefault="00F94BDC">
      <w:r w:rsidRPr="00F94BDC">
        <w:t xml:space="preserve">Client Signature _____________________________________ </w:t>
      </w:r>
    </w:p>
    <w:p w14:paraId="746259D9" w14:textId="7659F046" w:rsidR="00893F33" w:rsidRDefault="00F94BDC">
      <w:r w:rsidRPr="00F94BDC">
        <w:t>Print Full Name ______________________________</w:t>
      </w:r>
      <w:r w:rsidR="00893F33">
        <w:t>_</w:t>
      </w:r>
      <w:r w:rsidRPr="00F94BDC">
        <w:t xml:space="preserve">_______ </w:t>
      </w:r>
    </w:p>
    <w:p w14:paraId="47750A4E" w14:textId="7363919B" w:rsidR="00F94BDC" w:rsidRDefault="00F94BDC">
      <w:r w:rsidRPr="00F94BDC">
        <w:t xml:space="preserve">Date </w:t>
      </w:r>
      <w:r w:rsidR="00893F33">
        <w:t>________________________________________________</w:t>
      </w:r>
    </w:p>
    <w:p w14:paraId="4808B621" w14:textId="77777777" w:rsidR="00AB7A64" w:rsidRDefault="00AB7A64"/>
    <w:p w14:paraId="5C2559BF" w14:textId="18865CD4" w:rsidR="00AB7A64" w:rsidRDefault="00AB7A64">
      <w:r w:rsidRPr="00AB7A64">
        <w:t>Copyright © 2005-2017, The National Guild of Hypnotists, Inc. All Rights Reserved</w:t>
      </w:r>
    </w:p>
    <w:sectPr w:rsidR="00AB7A64" w:rsidSect="00893F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DC"/>
    <w:rsid w:val="00004751"/>
    <w:rsid w:val="005D6429"/>
    <w:rsid w:val="006F35E7"/>
    <w:rsid w:val="0087285E"/>
    <w:rsid w:val="00893F33"/>
    <w:rsid w:val="00AB7A64"/>
    <w:rsid w:val="00B1546A"/>
    <w:rsid w:val="00F9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C084"/>
  <w15:chartTrackingRefBased/>
  <w15:docId w15:val="{FE75CFCA-B4EB-4E67-BAFD-DEB0EAFF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BDC"/>
    <w:rPr>
      <w:rFonts w:eastAsiaTheme="majorEastAsia" w:cstheme="majorBidi"/>
      <w:color w:val="272727" w:themeColor="text1" w:themeTint="D8"/>
    </w:rPr>
  </w:style>
  <w:style w:type="paragraph" w:styleId="Title">
    <w:name w:val="Title"/>
    <w:basedOn w:val="Normal"/>
    <w:next w:val="Normal"/>
    <w:link w:val="TitleChar"/>
    <w:uiPriority w:val="10"/>
    <w:qFormat/>
    <w:rsid w:val="00F9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BDC"/>
    <w:pPr>
      <w:spacing w:before="160"/>
      <w:jc w:val="center"/>
    </w:pPr>
    <w:rPr>
      <w:i/>
      <w:iCs/>
      <w:color w:val="404040" w:themeColor="text1" w:themeTint="BF"/>
    </w:rPr>
  </w:style>
  <w:style w:type="character" w:customStyle="1" w:styleId="QuoteChar">
    <w:name w:val="Quote Char"/>
    <w:basedOn w:val="DefaultParagraphFont"/>
    <w:link w:val="Quote"/>
    <w:uiPriority w:val="29"/>
    <w:rsid w:val="00F94BDC"/>
    <w:rPr>
      <w:i/>
      <w:iCs/>
      <w:color w:val="404040" w:themeColor="text1" w:themeTint="BF"/>
    </w:rPr>
  </w:style>
  <w:style w:type="paragraph" w:styleId="ListParagraph">
    <w:name w:val="List Paragraph"/>
    <w:basedOn w:val="Normal"/>
    <w:uiPriority w:val="34"/>
    <w:qFormat/>
    <w:rsid w:val="00F94BDC"/>
    <w:pPr>
      <w:ind w:left="720"/>
      <w:contextualSpacing/>
    </w:pPr>
  </w:style>
  <w:style w:type="character" w:styleId="IntenseEmphasis">
    <w:name w:val="Intense Emphasis"/>
    <w:basedOn w:val="DefaultParagraphFont"/>
    <w:uiPriority w:val="21"/>
    <w:qFormat/>
    <w:rsid w:val="00F94BDC"/>
    <w:rPr>
      <w:i/>
      <w:iCs/>
      <w:color w:val="0F4761" w:themeColor="accent1" w:themeShade="BF"/>
    </w:rPr>
  </w:style>
  <w:style w:type="paragraph" w:styleId="IntenseQuote">
    <w:name w:val="Intense Quote"/>
    <w:basedOn w:val="Normal"/>
    <w:next w:val="Normal"/>
    <w:link w:val="IntenseQuoteChar"/>
    <w:uiPriority w:val="30"/>
    <w:qFormat/>
    <w:rsid w:val="00F94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BDC"/>
    <w:rPr>
      <w:i/>
      <w:iCs/>
      <w:color w:val="0F4761" w:themeColor="accent1" w:themeShade="BF"/>
    </w:rPr>
  </w:style>
  <w:style w:type="character" w:styleId="IntenseReference">
    <w:name w:val="Intense Reference"/>
    <w:basedOn w:val="DefaultParagraphFont"/>
    <w:uiPriority w:val="32"/>
    <w:qFormat/>
    <w:rsid w:val="00F94BDC"/>
    <w:rPr>
      <w:b/>
      <w:bCs/>
      <w:smallCaps/>
      <w:color w:val="0F4761" w:themeColor="accent1" w:themeShade="BF"/>
      <w:spacing w:val="5"/>
    </w:rPr>
  </w:style>
  <w:style w:type="character" w:styleId="Hyperlink">
    <w:name w:val="Hyperlink"/>
    <w:basedOn w:val="DefaultParagraphFont"/>
    <w:uiPriority w:val="99"/>
    <w:unhideWhenUsed/>
    <w:rsid w:val="00893F33"/>
    <w:rPr>
      <w:color w:val="467886" w:themeColor="hyperlink"/>
      <w:u w:val="single"/>
    </w:rPr>
  </w:style>
  <w:style w:type="character" w:styleId="UnresolvedMention">
    <w:name w:val="Unresolved Mention"/>
    <w:basedOn w:val="DefaultParagraphFont"/>
    <w:uiPriority w:val="99"/>
    <w:semiHidden/>
    <w:unhideWhenUsed/>
    <w:rsid w:val="00893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ynnswearingen.com/pricing" TargetMode="External"/><Relationship Id="rId4" Type="http://schemas.openxmlformats.org/officeDocument/2006/relationships/hyperlink" Target="https://www.ngh.net/find-hypnot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4</cp:revision>
  <dcterms:created xsi:type="dcterms:W3CDTF">2025-08-29T03:03:00Z</dcterms:created>
  <dcterms:modified xsi:type="dcterms:W3CDTF">2025-08-29T03:17:00Z</dcterms:modified>
</cp:coreProperties>
</file>